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9C" w:rsidRPr="00E631C7" w:rsidRDefault="00F9132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ru-RU"/>
        </w:rPr>
        <w:t>REPUBLIKA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SRBIJA</w:t>
      </w:r>
    </w:p>
    <w:p w:rsidR="00050E9C" w:rsidRPr="00E631C7" w:rsidRDefault="00F9132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NARODNA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SKUPŠTINA</w:t>
      </w:r>
    </w:p>
    <w:p w:rsidR="00050E9C" w:rsidRPr="00E631C7" w:rsidRDefault="00F9132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</w:p>
    <w:p w:rsidR="00050E9C" w:rsidRPr="00E631C7" w:rsidRDefault="003D2AC4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23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Broj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: 06-2/325-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18</w:t>
      </w:r>
    </w:p>
    <w:p w:rsidR="00050E9C" w:rsidRPr="00E631C7" w:rsidRDefault="003D2AC4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</w:rPr>
        <w:t>19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F9132C">
        <w:rPr>
          <w:rFonts w:ascii="Times New Roman" w:eastAsia="Calibri" w:hAnsi="Times New Roman" w:cs="Times New Roman"/>
          <w:sz w:val="24"/>
          <w:szCs w:val="24"/>
          <w:lang w:val="sr-Cyrl-RS"/>
        </w:rPr>
        <w:t>decembar</w:t>
      </w:r>
      <w:proofErr w:type="gramEnd"/>
      <w:r w:rsidR="00050E9C" w:rsidRPr="00E631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E631C7" w:rsidRPr="00E631C7" w:rsidRDefault="00F9132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050E9C" w:rsidRPr="00E631C7" w:rsidRDefault="00050E9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F9132C" w:rsidP="00050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Z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50E9C" w:rsidRPr="00E631C7" w:rsidRDefault="003D2AC4" w:rsidP="00050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RS"/>
        </w:rPr>
        <w:t>SEDME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SEDNICE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</w:p>
    <w:p w:rsidR="00050E9C" w:rsidRPr="00E631C7" w:rsidRDefault="00F9132C" w:rsidP="00050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ODRŽANE</w:t>
      </w:r>
      <w:r w:rsidR="003D2AC4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18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DECEMBRA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50E9C" w:rsidRPr="00E631C7" w:rsidRDefault="00050E9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A4F40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E631C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:rsidR="00FA4F40" w:rsidRPr="00E631C7" w:rsidRDefault="00F9132C" w:rsidP="00032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Sednica</w:t>
      </w:r>
      <w:r w:rsidR="00FA4F40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Odbora</w:t>
      </w:r>
      <w:r w:rsidR="00FA4F40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FA4F40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prava</w:t>
      </w:r>
      <w:r w:rsidR="00FA4F40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deteta</w:t>
      </w:r>
      <w:r w:rsidR="00FA4F40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je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održana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zajedno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sa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Odborom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pravosuđe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državnu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upravu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lokalnu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samoupravu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Odborom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ljudska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manjinska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prava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ravnopravnost</w:t>
      </w:r>
      <w:r w:rsidR="00FA4F40"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polova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na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osnovu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člana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44.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st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. 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4.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Poslovnika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Narodne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skupštine</w:t>
      </w:r>
      <w:r w:rsidR="00230635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F9132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Zajednička</w:t>
      </w:r>
      <w:r w:rsidR="00364DB3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364DB3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364DB3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počela</w:t>
      </w:r>
      <w:r w:rsidR="00364DB3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364DB3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12,10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B0464" w:rsidRPr="00E631C7" w:rsidRDefault="003B0464" w:rsidP="003B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50E9C" w:rsidRPr="00E631C7" w:rsidRDefault="00F9132C" w:rsidP="00BC7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Zajedničkom</w:t>
      </w:r>
      <w:r w:rsidR="00733998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sednicom</w:t>
      </w:r>
      <w:r w:rsidR="00733998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733998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predsedavao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narodni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poslanik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Petar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Petrović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predsednik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3B0464" w:rsidRPr="00FA4F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pravosuđe</w:t>
      </w:r>
      <w:r w:rsidR="003B0464" w:rsidRPr="00FA4F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državnu</w:t>
      </w:r>
      <w:r w:rsidR="003B0464" w:rsidRPr="00FA4F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upravu</w:t>
      </w:r>
      <w:r w:rsidR="003B0464" w:rsidRPr="00FA4F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3B0464" w:rsidRPr="00FA4F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lokalnu</w:t>
      </w:r>
      <w:r w:rsidR="003B0464" w:rsidRPr="00FA4F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samoupravu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9680E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C512CD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C512CD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prava</w:t>
      </w:r>
      <w:r w:rsidR="00C512CD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deteta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Nada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Lazić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Veroljub</w:t>
      </w:r>
      <w:r w:rsidR="0006758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Arsić</w:t>
      </w:r>
      <w:r w:rsidR="0006758E" w:rsidRPr="00E631C7">
        <w:rPr>
          <w:rFonts w:ascii="Times New Roman" w:eastAsia="Calibri" w:hAnsi="Times New Roman" w:cs="Times New Roman"/>
          <w:sz w:val="24"/>
          <w:szCs w:val="24"/>
        </w:rPr>
        <w:t>,</w:t>
      </w:r>
      <w:r w:rsidR="00AD04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AD04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F9132C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D04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AD04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 w:rsidR="00AD04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6758E" w:rsidRPr="00E631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6758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Milanka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Jevtović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Vukojičić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rad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socijalna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društvenu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uključenost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smanjenje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siromaštva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Dubravka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Filipovski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Elvira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Kovač</w:t>
      </w:r>
      <w:r w:rsidR="001F1728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1F1728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Mihailović</w:t>
      </w:r>
      <w:r w:rsidR="001F1728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Vacić</w:t>
      </w:r>
      <w:r w:rsidR="001F1728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Marko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Đurišić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9680E" w:rsidRPr="00E631C7" w:rsidRDefault="00D9680E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D4908" w:rsidRPr="00E631C7" w:rsidRDefault="00F9132C" w:rsidP="00A737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odsutnih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Milija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Miletić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Ana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Karadžić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Kosanić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Marija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Jevđić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8809CF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F9132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nisu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Maja</w:t>
      </w:r>
      <w:r w:rsidR="006F7642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Gojković</w:t>
      </w:r>
      <w:r w:rsidR="006F7642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 w:rsidR="006F7642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6F7642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Đorđe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Milićević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Vjerica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Radeta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potpredsednici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kao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Jelena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Mijatović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Sandra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Božić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prof</w:t>
      </w:r>
      <w:r w:rsidR="007F2E30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7F2E30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Dragoljub</w:t>
      </w:r>
      <w:r w:rsidR="007F2E30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Mićunović</w:t>
      </w:r>
      <w:r w:rsidR="007F2E30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7F2E30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Danijela</w:t>
      </w:r>
      <w:r w:rsidR="007F2E30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Stojadinović</w:t>
      </w:r>
      <w:r w:rsidR="007F2E30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Milena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Ćorilić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Sanda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Rašković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Ivić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Ana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Stevanović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Sp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Jovanović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Srđan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Nogo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Nataša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Mićić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niti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njihovi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E4F0E" w:rsidRPr="00E631C7" w:rsidRDefault="00CE4F0E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E4F0E" w:rsidRPr="00E631C7" w:rsidRDefault="00F9132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predstavnici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Olja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Jovičić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generalni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sekretar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Stručne</w:t>
      </w:r>
      <w:r w:rsidR="008406CD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službe</w:t>
      </w:r>
      <w:r w:rsidR="008406CD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Luka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Glušac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saradnik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kod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Zaštitnika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="00CE4F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44135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sednicu</w:t>
      </w:r>
      <w:r w:rsidR="00AD1D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AD1D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predložen</w:t>
      </w:r>
      <w:r w:rsidR="008718F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8718F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 w:rsidR="008718F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F9132C" w:rsidP="00032C5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44135A" w:rsidRPr="0044135A" w:rsidRDefault="0044135A" w:rsidP="0044135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13788" w:rsidRDefault="0044135A" w:rsidP="00DD4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podneo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02-3735/18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B231E7" w:rsidRPr="00E631C7" w:rsidRDefault="00B231E7" w:rsidP="00DD4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13788" w:rsidRPr="00E631C7" w:rsidRDefault="00413788" w:rsidP="00413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ab/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zajedničke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sednice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predložio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održi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skladu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članom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72.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stav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Poslovnika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Narodne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skupštine</w:t>
      </w:r>
      <w:r w:rsidR="000C27A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obzirom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odbori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nemaju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kvorum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odlučivanje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ujedno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napomenuo</w:t>
      </w:r>
      <w:r w:rsidR="009827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9827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će</w:t>
      </w:r>
      <w:r w:rsidR="009827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9827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narednom</w:t>
      </w:r>
      <w:r w:rsidR="009827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periodu</w:t>
      </w:r>
      <w:r w:rsidR="009827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odbori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posebno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održati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sednice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kojima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će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razmatrati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FA084C" w:rsidRP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FA084C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FA084C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 w:rsidR="00FA084C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 w:rsidR="00FA084C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A084C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nakon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razmatranja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odbori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će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podneti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Narodnoj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skupštini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predlogom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zaključaka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4B19B3" w:rsidRPr="00E631C7" w:rsidRDefault="004B19B3" w:rsidP="00413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B19B3" w:rsidRPr="00E631C7" w:rsidRDefault="004B19B3" w:rsidP="004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Predsedavajući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podsetio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prisutne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pravosuđe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državnu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upravu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lokalnu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samoupravi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Odboru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ljudska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manjinska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ravnopravnost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polova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dostavio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radu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Nacionalnog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mehanizma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prevenciju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tortute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 w:rsidR="00850FA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dalje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dostavljen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putem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elektronske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pošte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(12.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štampanom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obliku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pregledom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akata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(03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394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12.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pismom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zamenika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generalnog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sekretara</w:t>
      </w:r>
      <w:r w:rsidR="00850FAA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tako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su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članovi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tri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odbora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imali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prilike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sadržinom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blagovremeno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upoznaju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E91089" w:rsidRPr="00E631C7" w:rsidRDefault="00E91089" w:rsidP="00413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40CA8" w:rsidRPr="00E631C7" w:rsidRDefault="00F9132C" w:rsidP="0004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Prva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tačka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dnevnog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reda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–</w:t>
      </w:r>
      <w:r w:rsidR="00040CA8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godinu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koji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podneo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Zaštitnik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građana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(23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Broj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02-3735/18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od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decembra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287F8A" w:rsidRPr="00E631C7" w:rsidRDefault="00287F8A" w:rsidP="0004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50E9C" w:rsidRPr="00E631C7" w:rsidRDefault="00287F8A" w:rsidP="0003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Uvodno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predstavljanje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je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podnela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Olja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Jovičić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ukratko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predstavila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aktivnosti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rada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Nacionalnog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mehanizma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prevenciju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torture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2017.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godini</w:t>
      </w:r>
      <w:r w:rsidR="00E527B7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sa</w:t>
      </w:r>
      <w:r w:rsidR="00E527B7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posebnim</w:t>
      </w:r>
      <w:r w:rsidR="00E527B7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osvrtnom</w:t>
      </w:r>
      <w:r w:rsidR="00E527B7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</w:t>
      </w:r>
      <w:r w:rsidR="00E527B7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ključne</w:t>
      </w:r>
      <w:r w:rsidR="00EE71F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momente</w:t>
      </w:r>
      <w:r w:rsidR="00EE71F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</w:t>
      </w:r>
      <w:r w:rsidR="00EE71F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913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Izveštaju</w:t>
      </w:r>
      <w:r w:rsidR="00EE71F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EE71F9" w:rsidRPr="00E631C7" w:rsidRDefault="00EE71F9" w:rsidP="00032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50E9C" w:rsidRPr="00E631C7" w:rsidRDefault="00F9132C" w:rsidP="00F64A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ispred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deteta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učestvovala</w:t>
      </w:r>
      <w:r w:rsidR="00BC089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BC089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="00BC089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Milanka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Jevtović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Vukojičić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prilikom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ukazala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iscrpan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detaljan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Polazeći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toga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Nacionalni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mehanizam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prevenciju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torture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izvršio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posete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ustanovi</w:t>
      </w:r>
      <w:r w:rsidR="00F0417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kojima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smeštena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lišena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slobode</w:t>
      </w:r>
      <w:r w:rsidR="00F0417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ocenila</w:t>
      </w:r>
      <w:r w:rsidR="007E1C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E0D8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FE0D8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E1C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</w:t>
      </w:r>
      <w:r w:rsidR="00FE0D8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doprinelo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još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boljem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kvalitetu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Mišljenja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postigla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značajan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napredak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vladavini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kroz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može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uočiti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7845E1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svom</w:t>
      </w:r>
      <w:r w:rsidR="007845E1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radu</w:t>
      </w:r>
      <w:r w:rsidR="007845E1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Zaštitnik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građana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preventivnu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ulogu</w:t>
      </w:r>
      <w:r w:rsidR="00162C4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F7FB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Osvrnula</w:t>
      </w:r>
      <w:r w:rsidR="000F7FB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F7FB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F7FB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deo</w:t>
      </w:r>
      <w:r w:rsidR="000F7FB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odnosi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decu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migrante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njihovo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potpuno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uključivanje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potpunu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podršku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koju</w:t>
      </w:r>
      <w:r w:rsidR="005B1B4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imaju</w:t>
      </w:r>
      <w:r w:rsidR="005B1B4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osvrtom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njihovo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uključivanje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osnovno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školsko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obrazovanje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podršku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novorođenoj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deci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majkama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porodile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teritoriji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Pozdravila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1B575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potenciranje</w:t>
      </w:r>
      <w:r w:rsidR="00C42DB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B575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1B575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Izveštaju</w:t>
      </w:r>
      <w:r w:rsidR="00C42DB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840C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prisustva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još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veće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psihološke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podrške</w:t>
      </w:r>
      <w:r w:rsidR="006C7FE9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="006C7FE9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6C7FE9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potrebna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migrantima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takođe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osvrnula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Zavod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vaspitanje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omladine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Nišu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Centar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maloletnih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pratnje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pohvalila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unapređene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smeštajne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kapacitete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zatim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stručne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radnike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završili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obuke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kako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adekvatan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izašli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susret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potrebama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migranata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pojačanu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nabavku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tehničkih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kapaciteta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84804" w:rsidRDefault="00F84804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231E7" w:rsidRDefault="00B231E7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231E7" w:rsidRPr="00E631C7" w:rsidRDefault="00B231E7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50E9C" w:rsidRPr="00E631C7" w:rsidRDefault="00F9132C" w:rsidP="00453D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Ispred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pravosuđe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državnu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upravu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lokalnu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samoupravu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učestvovao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Neđo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8480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Zajednička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12,45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050E9C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231E7" w:rsidRPr="00E631C7" w:rsidRDefault="00B231E7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F9132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Sastavni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deo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ovog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zapisnika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čini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prepis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obrađenog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tonskog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snimka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vođen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na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zajedničkoj</w:t>
      </w:r>
      <w:r w:rsidR="00E9170E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sednici</w:t>
      </w:r>
      <w:r w:rsidR="00E9170E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odbora</w:t>
      </w:r>
      <w:r w:rsidR="00050E9C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50E9C" w:rsidRPr="00E631C7" w:rsidRDefault="00050E9C" w:rsidP="00032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050E9C" w:rsidRPr="00E631C7" w:rsidRDefault="00050E9C" w:rsidP="00032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816519" w:rsidRPr="00E631C7" w:rsidRDefault="00050E9C" w:rsidP="00383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Jelena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Đorić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Nada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9132C">
        <w:rPr>
          <w:rFonts w:ascii="Times New Roman" w:eastAsia="Calibri" w:hAnsi="Times New Roman" w:cs="Times New Roman"/>
          <w:sz w:val="24"/>
          <w:szCs w:val="24"/>
          <w:lang w:val="sr-Cyrl-CS"/>
        </w:rPr>
        <w:t>Lazić</w:t>
      </w:r>
    </w:p>
    <w:p w:rsidR="00816519" w:rsidRPr="00E631C7" w:rsidRDefault="00816519" w:rsidP="0003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6519" w:rsidRPr="00E631C7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CF" w:rsidRDefault="00900DCF">
      <w:pPr>
        <w:spacing w:after="0" w:line="240" w:lineRule="auto"/>
      </w:pPr>
      <w:r>
        <w:separator/>
      </w:r>
    </w:p>
  </w:endnote>
  <w:endnote w:type="continuationSeparator" w:id="0">
    <w:p w:rsidR="00900DCF" w:rsidRDefault="0090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00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50E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32C">
      <w:rPr>
        <w:noProof/>
      </w:rPr>
      <w:t>1</w:t>
    </w:r>
    <w:r>
      <w:rPr>
        <w:noProof/>
      </w:rPr>
      <w:fldChar w:fldCharType="end"/>
    </w:r>
  </w:p>
  <w:p w:rsidR="00A25D71" w:rsidRDefault="00900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00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CF" w:rsidRDefault="00900DCF">
      <w:pPr>
        <w:spacing w:after="0" w:line="240" w:lineRule="auto"/>
      </w:pPr>
      <w:r>
        <w:separator/>
      </w:r>
    </w:p>
  </w:footnote>
  <w:footnote w:type="continuationSeparator" w:id="0">
    <w:p w:rsidR="00900DCF" w:rsidRDefault="0090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00D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00D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00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32C50"/>
    <w:rsid w:val="00040CA8"/>
    <w:rsid w:val="00050E9C"/>
    <w:rsid w:val="000600F5"/>
    <w:rsid w:val="00062126"/>
    <w:rsid w:val="0006758E"/>
    <w:rsid w:val="00082C0A"/>
    <w:rsid w:val="000B4EC5"/>
    <w:rsid w:val="000C27A2"/>
    <w:rsid w:val="000D7EAC"/>
    <w:rsid w:val="000F7FB2"/>
    <w:rsid w:val="001137BC"/>
    <w:rsid w:val="00162C4D"/>
    <w:rsid w:val="00163FFA"/>
    <w:rsid w:val="0017394C"/>
    <w:rsid w:val="001B5753"/>
    <w:rsid w:val="001E4EF6"/>
    <w:rsid w:val="001F1728"/>
    <w:rsid w:val="00230635"/>
    <w:rsid w:val="00287F8A"/>
    <w:rsid w:val="002D366D"/>
    <w:rsid w:val="00340841"/>
    <w:rsid w:val="00364DB3"/>
    <w:rsid w:val="00383E99"/>
    <w:rsid w:val="003B0464"/>
    <w:rsid w:val="003B67B4"/>
    <w:rsid w:val="003D2AC4"/>
    <w:rsid w:val="003D4908"/>
    <w:rsid w:val="00413788"/>
    <w:rsid w:val="0044135A"/>
    <w:rsid w:val="00441E13"/>
    <w:rsid w:val="00453DAB"/>
    <w:rsid w:val="00461502"/>
    <w:rsid w:val="004A1115"/>
    <w:rsid w:val="004A2D58"/>
    <w:rsid w:val="004A4678"/>
    <w:rsid w:val="004B19B3"/>
    <w:rsid w:val="00550B9D"/>
    <w:rsid w:val="005B1B47"/>
    <w:rsid w:val="005C14B5"/>
    <w:rsid w:val="005E37C6"/>
    <w:rsid w:val="005E5345"/>
    <w:rsid w:val="005F4464"/>
    <w:rsid w:val="006277D7"/>
    <w:rsid w:val="006627B2"/>
    <w:rsid w:val="006A4767"/>
    <w:rsid w:val="006C7FE9"/>
    <w:rsid w:val="006F7642"/>
    <w:rsid w:val="00733998"/>
    <w:rsid w:val="00743ED2"/>
    <w:rsid w:val="00773284"/>
    <w:rsid w:val="007845E1"/>
    <w:rsid w:val="007E1CF5"/>
    <w:rsid w:val="007F2E30"/>
    <w:rsid w:val="008079C0"/>
    <w:rsid w:val="008106FA"/>
    <w:rsid w:val="00812A4A"/>
    <w:rsid w:val="00816519"/>
    <w:rsid w:val="008406CD"/>
    <w:rsid w:val="00850FAA"/>
    <w:rsid w:val="008718FE"/>
    <w:rsid w:val="008809CF"/>
    <w:rsid w:val="00900DCF"/>
    <w:rsid w:val="0098276D"/>
    <w:rsid w:val="009D6BDF"/>
    <w:rsid w:val="00A002E4"/>
    <w:rsid w:val="00A4244C"/>
    <w:rsid w:val="00A737C1"/>
    <w:rsid w:val="00AA332F"/>
    <w:rsid w:val="00AD0431"/>
    <w:rsid w:val="00AD1D36"/>
    <w:rsid w:val="00AD24CE"/>
    <w:rsid w:val="00B2212D"/>
    <w:rsid w:val="00B231E7"/>
    <w:rsid w:val="00B42AB3"/>
    <w:rsid w:val="00B840CA"/>
    <w:rsid w:val="00B96A68"/>
    <w:rsid w:val="00BC0893"/>
    <w:rsid w:val="00BC724D"/>
    <w:rsid w:val="00C15CC0"/>
    <w:rsid w:val="00C42DBB"/>
    <w:rsid w:val="00C512CD"/>
    <w:rsid w:val="00C76C98"/>
    <w:rsid w:val="00CE2D43"/>
    <w:rsid w:val="00CE4F0E"/>
    <w:rsid w:val="00CF7036"/>
    <w:rsid w:val="00D6125A"/>
    <w:rsid w:val="00D9680E"/>
    <w:rsid w:val="00DD4D9A"/>
    <w:rsid w:val="00DE54DB"/>
    <w:rsid w:val="00E527B7"/>
    <w:rsid w:val="00E631C7"/>
    <w:rsid w:val="00E757D4"/>
    <w:rsid w:val="00E91089"/>
    <w:rsid w:val="00E9170E"/>
    <w:rsid w:val="00EE71F9"/>
    <w:rsid w:val="00F0417A"/>
    <w:rsid w:val="00F64A08"/>
    <w:rsid w:val="00F70B45"/>
    <w:rsid w:val="00F84804"/>
    <w:rsid w:val="00F9132C"/>
    <w:rsid w:val="00FA084C"/>
    <w:rsid w:val="00FA4F40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5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E9C"/>
  </w:style>
  <w:style w:type="paragraph" w:styleId="Footer">
    <w:name w:val="footer"/>
    <w:basedOn w:val="Normal"/>
    <w:link w:val="FooterChar"/>
    <w:uiPriority w:val="99"/>
    <w:semiHidden/>
    <w:unhideWhenUsed/>
    <w:rsid w:val="0005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E9C"/>
  </w:style>
  <w:style w:type="paragraph" w:styleId="ListParagraph">
    <w:name w:val="List Paragraph"/>
    <w:basedOn w:val="Normal"/>
    <w:uiPriority w:val="34"/>
    <w:qFormat/>
    <w:rsid w:val="00441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5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E9C"/>
  </w:style>
  <w:style w:type="paragraph" w:styleId="Footer">
    <w:name w:val="footer"/>
    <w:basedOn w:val="Normal"/>
    <w:link w:val="FooterChar"/>
    <w:uiPriority w:val="99"/>
    <w:semiHidden/>
    <w:unhideWhenUsed/>
    <w:rsid w:val="0005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E9C"/>
  </w:style>
  <w:style w:type="paragraph" w:styleId="ListParagraph">
    <w:name w:val="List Paragraph"/>
    <w:basedOn w:val="Normal"/>
    <w:uiPriority w:val="34"/>
    <w:qFormat/>
    <w:rsid w:val="00441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3D2A-2469-4068-83C5-4F5859D3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cp:lastPrinted>2018-12-19T11:27:00Z</cp:lastPrinted>
  <dcterms:created xsi:type="dcterms:W3CDTF">2020-02-12T09:35:00Z</dcterms:created>
  <dcterms:modified xsi:type="dcterms:W3CDTF">2020-02-12T09:35:00Z</dcterms:modified>
</cp:coreProperties>
</file>